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A2AD1" w14:textId="77777777" w:rsidR="00A45FAF" w:rsidRDefault="00E71957" w:rsidP="004F050B">
      <w:pPr>
        <w:spacing w:after="0" w:line="240" w:lineRule="auto"/>
        <w:jc w:val="center"/>
        <w:rPr>
          <w:rFonts w:cs="Times New Roman"/>
          <w:b/>
          <w:sz w:val="36"/>
          <w:szCs w:val="36"/>
          <w:u w:val="single"/>
        </w:rPr>
      </w:pPr>
      <w:r w:rsidRPr="00E71957">
        <w:rPr>
          <w:rFonts w:cs="Times New Roman"/>
          <w:b/>
          <w:sz w:val="36"/>
          <w:szCs w:val="36"/>
          <w:u w:val="single"/>
        </w:rPr>
        <w:t>Information for booking facilities at the Club for private use</w:t>
      </w:r>
      <w:r w:rsidR="004F050B" w:rsidRPr="00E71957">
        <w:rPr>
          <w:rFonts w:cs="Times New Roman"/>
          <w:b/>
          <w:sz w:val="36"/>
          <w:szCs w:val="36"/>
          <w:u w:val="single"/>
        </w:rPr>
        <w:t xml:space="preserve"> </w:t>
      </w:r>
    </w:p>
    <w:p w14:paraId="64DED87B" w14:textId="3A64C79F" w:rsidR="00872CE8" w:rsidRPr="00872CE8" w:rsidRDefault="001C6517" w:rsidP="00872CE8">
      <w:pPr>
        <w:pStyle w:val="BodyText"/>
        <w:rPr>
          <w:rFonts w:asciiTheme="minorHAnsi" w:hAnsiTheme="minorHAnsi"/>
          <w:color w:val="C00000"/>
          <w:sz w:val="20"/>
        </w:rPr>
      </w:pPr>
      <w:r w:rsidRPr="00872CE8">
        <w:rPr>
          <w:rFonts w:asciiTheme="minorHAnsi" w:hAnsiTheme="minorHAnsi"/>
          <w:color w:val="C00000"/>
          <w:sz w:val="20"/>
        </w:rPr>
        <w:t>Note</w:t>
      </w:r>
      <w:r w:rsidR="00F95BF1" w:rsidRPr="00872CE8">
        <w:rPr>
          <w:rFonts w:asciiTheme="minorHAnsi" w:hAnsiTheme="minorHAnsi"/>
          <w:color w:val="C00000"/>
          <w:sz w:val="20"/>
        </w:rPr>
        <w:t>:</w:t>
      </w:r>
      <w:r w:rsidRPr="00872CE8">
        <w:rPr>
          <w:rFonts w:asciiTheme="minorHAnsi" w:hAnsiTheme="minorHAnsi"/>
          <w:color w:val="C00000"/>
          <w:sz w:val="20"/>
        </w:rPr>
        <w:t xml:space="preserve"> that this form is number 1 of a set of 3 for use when making bookings.</w:t>
      </w:r>
    </w:p>
    <w:p w14:paraId="385931E6" w14:textId="474AF681" w:rsidR="001C6517" w:rsidRPr="00872CE8" w:rsidRDefault="001C6517" w:rsidP="00872CE8">
      <w:pPr>
        <w:pStyle w:val="BodyText"/>
        <w:rPr>
          <w:rFonts w:asciiTheme="minorHAnsi" w:hAnsiTheme="minorHAnsi"/>
          <w:color w:val="C00000"/>
          <w:sz w:val="20"/>
        </w:rPr>
      </w:pPr>
      <w:r w:rsidRPr="00872CE8">
        <w:rPr>
          <w:rFonts w:asciiTheme="minorHAnsi" w:hAnsiTheme="minorHAnsi"/>
          <w:color w:val="C00000"/>
          <w:sz w:val="20"/>
        </w:rPr>
        <w:t xml:space="preserve">All forms are available from </w:t>
      </w:r>
      <w:r w:rsidR="00E2238F" w:rsidRPr="00872CE8">
        <w:rPr>
          <w:rFonts w:asciiTheme="minorHAnsi" w:hAnsiTheme="minorHAnsi"/>
          <w:color w:val="C00000"/>
          <w:sz w:val="20"/>
        </w:rPr>
        <w:t xml:space="preserve">The </w:t>
      </w:r>
      <w:r w:rsidRPr="00872CE8">
        <w:rPr>
          <w:rFonts w:asciiTheme="minorHAnsi" w:hAnsiTheme="minorHAnsi"/>
          <w:color w:val="C00000"/>
          <w:sz w:val="20"/>
        </w:rPr>
        <w:t>Club Secretary or Club Manager</w:t>
      </w:r>
    </w:p>
    <w:p w14:paraId="50DC1135" w14:textId="77777777" w:rsidR="00E71957" w:rsidRPr="00872CE8" w:rsidRDefault="00E71957" w:rsidP="00872CE8">
      <w:pPr>
        <w:spacing w:after="0" w:line="240" w:lineRule="auto"/>
        <w:jc w:val="center"/>
        <w:rPr>
          <w:rFonts w:cs="Times New Roman"/>
          <w:b/>
          <w:sz w:val="36"/>
          <w:szCs w:val="36"/>
          <w:u w:val="single"/>
        </w:rPr>
      </w:pPr>
      <w:bookmarkStart w:id="0" w:name="_GoBack"/>
      <w:bookmarkEnd w:id="0"/>
    </w:p>
    <w:p w14:paraId="258CFF83" w14:textId="77777777" w:rsidR="00B57EF0" w:rsidRPr="00925E86" w:rsidRDefault="00E71957" w:rsidP="00391AE7">
      <w:pPr>
        <w:spacing w:after="0" w:line="240" w:lineRule="auto"/>
        <w:jc w:val="center"/>
        <w:rPr>
          <w:rFonts w:cs="Times New Roman"/>
          <w:b/>
          <w:sz w:val="20"/>
          <w:szCs w:val="20"/>
          <w:u w:val="single"/>
        </w:rPr>
      </w:pPr>
      <w:r w:rsidRPr="00925E86">
        <w:rPr>
          <w:rFonts w:cs="Times New Roman"/>
          <w:b/>
          <w:sz w:val="20"/>
          <w:szCs w:val="20"/>
          <w:u w:val="single"/>
        </w:rPr>
        <w:t xml:space="preserve">NOTE THAT </w:t>
      </w:r>
      <w:r w:rsidR="004F050B" w:rsidRPr="00925E86">
        <w:rPr>
          <w:rFonts w:cs="Times New Roman"/>
          <w:b/>
          <w:sz w:val="20"/>
          <w:szCs w:val="20"/>
          <w:u w:val="single"/>
        </w:rPr>
        <w:t>ALCOHOL CAN ONLY BE SERVED TO ANYONE</w:t>
      </w:r>
      <w:r w:rsidR="009C3573" w:rsidRPr="00925E86">
        <w:rPr>
          <w:rFonts w:cs="Times New Roman"/>
          <w:b/>
          <w:sz w:val="20"/>
          <w:szCs w:val="20"/>
          <w:u w:val="single"/>
        </w:rPr>
        <w:t xml:space="preserve"> OVER 18 YEARS OF AGE – ID </w:t>
      </w:r>
      <w:r w:rsidR="0024162F" w:rsidRPr="00925E86">
        <w:rPr>
          <w:rFonts w:cs="Times New Roman"/>
          <w:b/>
          <w:sz w:val="20"/>
          <w:szCs w:val="20"/>
          <w:u w:val="single"/>
        </w:rPr>
        <w:t>MAY BE REQUEST</w:t>
      </w:r>
      <w:r w:rsidR="00925E86">
        <w:rPr>
          <w:rFonts w:cs="Times New Roman"/>
          <w:b/>
          <w:sz w:val="20"/>
          <w:szCs w:val="20"/>
          <w:u w:val="single"/>
        </w:rPr>
        <w:t>ED</w:t>
      </w:r>
    </w:p>
    <w:p w14:paraId="2D331597" w14:textId="77777777" w:rsidR="00B95279" w:rsidRPr="005D1FA9" w:rsidRDefault="00B95279" w:rsidP="00B57EF0">
      <w:pPr>
        <w:spacing w:after="0" w:line="240" w:lineRule="auto"/>
        <w:jc w:val="center"/>
        <w:rPr>
          <w:rFonts w:cs="Times New Roman"/>
          <w:b/>
        </w:rPr>
      </w:pPr>
    </w:p>
    <w:p w14:paraId="1BD002E5" w14:textId="77777777" w:rsidR="00E71957" w:rsidRDefault="00D530E5" w:rsidP="00550E4E">
      <w:pPr>
        <w:pStyle w:val="ListParagraph"/>
        <w:numPr>
          <w:ilvl w:val="0"/>
          <w:numId w:val="1"/>
        </w:numPr>
        <w:spacing w:before="120" w:after="120" w:line="240" w:lineRule="auto"/>
        <w:ind w:left="641" w:hanging="357"/>
        <w:rPr>
          <w:rFonts w:cs="Times New Roman"/>
        </w:rPr>
      </w:pPr>
      <w:r w:rsidRPr="005D1FA9">
        <w:rPr>
          <w:rFonts w:cs="Times New Roman"/>
        </w:rPr>
        <w:t xml:space="preserve">The Function Room and other rooms at the club </w:t>
      </w:r>
      <w:r w:rsidR="001D0638" w:rsidRPr="005D1FA9">
        <w:rPr>
          <w:rFonts w:cs="Times New Roman"/>
        </w:rPr>
        <w:t xml:space="preserve">provide excellent entertainment </w:t>
      </w:r>
      <w:r w:rsidR="0024162F" w:rsidRPr="005D1FA9">
        <w:rPr>
          <w:rFonts w:cs="Times New Roman"/>
        </w:rPr>
        <w:t xml:space="preserve">and business </w:t>
      </w:r>
      <w:r w:rsidRPr="005D1FA9">
        <w:rPr>
          <w:rFonts w:cs="Times New Roman"/>
        </w:rPr>
        <w:t xml:space="preserve">spaces for </w:t>
      </w:r>
      <w:r w:rsidR="001D0638" w:rsidRPr="005D1FA9">
        <w:rPr>
          <w:rFonts w:cs="Times New Roman"/>
        </w:rPr>
        <w:t xml:space="preserve">our </w:t>
      </w:r>
      <w:r w:rsidRPr="005D1FA9">
        <w:rPr>
          <w:rFonts w:cs="Times New Roman"/>
        </w:rPr>
        <w:t>members</w:t>
      </w:r>
      <w:r w:rsidR="001D0638" w:rsidRPr="005D1FA9">
        <w:rPr>
          <w:rFonts w:cs="Times New Roman"/>
        </w:rPr>
        <w:t>; the rooms</w:t>
      </w:r>
      <w:r w:rsidRPr="005D1FA9">
        <w:rPr>
          <w:rFonts w:cs="Times New Roman"/>
        </w:rPr>
        <w:t xml:space="preserve"> are</w:t>
      </w:r>
      <w:r w:rsidR="00E71957">
        <w:rPr>
          <w:rFonts w:cs="Times New Roman"/>
        </w:rPr>
        <w:t xml:space="preserve"> normally</w:t>
      </w:r>
      <w:r w:rsidRPr="005D1FA9">
        <w:rPr>
          <w:rFonts w:cs="Times New Roman"/>
        </w:rPr>
        <w:t xml:space="preserve"> </w:t>
      </w:r>
      <w:r w:rsidR="00E71957">
        <w:rPr>
          <w:rFonts w:cs="Times New Roman"/>
        </w:rPr>
        <w:t xml:space="preserve">held </w:t>
      </w:r>
      <w:r w:rsidRPr="005D1FA9">
        <w:rPr>
          <w:rFonts w:cs="Times New Roman"/>
        </w:rPr>
        <w:t xml:space="preserve">available for use </w:t>
      </w:r>
      <w:r w:rsidR="00E71957">
        <w:rPr>
          <w:rFonts w:cs="Times New Roman"/>
        </w:rPr>
        <w:t xml:space="preserve">in support of club events, which take priority, but they are also available for private use </w:t>
      </w:r>
      <w:r w:rsidR="00F15A29">
        <w:rPr>
          <w:rFonts w:cs="Times New Roman"/>
        </w:rPr>
        <w:t>in accordance</w:t>
      </w:r>
      <w:r w:rsidRPr="005D1FA9">
        <w:rPr>
          <w:rFonts w:cs="Times New Roman"/>
        </w:rPr>
        <w:t xml:space="preserve"> </w:t>
      </w:r>
      <w:r w:rsidR="001D0638" w:rsidRPr="005D1FA9">
        <w:rPr>
          <w:rFonts w:cs="Times New Roman"/>
        </w:rPr>
        <w:t xml:space="preserve">with </w:t>
      </w:r>
      <w:r w:rsidRPr="005D1FA9">
        <w:rPr>
          <w:rFonts w:cs="Times New Roman"/>
        </w:rPr>
        <w:t xml:space="preserve">this notice.  The prices are extremely competitive when compared to high street prices and offer </w:t>
      </w:r>
      <w:r w:rsidR="001D0638" w:rsidRPr="005D1FA9">
        <w:rPr>
          <w:rFonts w:cs="Times New Roman"/>
        </w:rPr>
        <w:t>superb</w:t>
      </w:r>
      <w:r w:rsidRPr="005D1FA9">
        <w:rPr>
          <w:rFonts w:cs="Times New Roman"/>
        </w:rPr>
        <w:t xml:space="preserve"> facilities for private functions.</w:t>
      </w:r>
      <w:r w:rsidR="004945A8" w:rsidRPr="005D1FA9">
        <w:rPr>
          <w:rFonts w:cs="Times New Roman"/>
        </w:rPr>
        <w:t xml:space="preserve">  </w:t>
      </w:r>
    </w:p>
    <w:p w14:paraId="160BD825" w14:textId="77777777" w:rsidR="00D530E5" w:rsidRDefault="004945A8" w:rsidP="00550E4E">
      <w:pPr>
        <w:pStyle w:val="ListParagraph"/>
        <w:numPr>
          <w:ilvl w:val="0"/>
          <w:numId w:val="1"/>
        </w:numPr>
        <w:spacing w:before="120" w:after="120" w:line="240" w:lineRule="auto"/>
        <w:ind w:left="641" w:hanging="357"/>
        <w:rPr>
          <w:rFonts w:cs="Times New Roman"/>
        </w:rPr>
      </w:pPr>
      <w:r w:rsidRPr="005D1FA9">
        <w:rPr>
          <w:rFonts w:cs="Times New Roman"/>
        </w:rPr>
        <w:t>T</w:t>
      </w:r>
      <w:r w:rsidR="00D530E5" w:rsidRPr="005D1FA9">
        <w:rPr>
          <w:rFonts w:cs="Times New Roman"/>
        </w:rPr>
        <w:t>his notice is only applicable</w:t>
      </w:r>
      <w:r w:rsidR="001D0638" w:rsidRPr="005D1FA9">
        <w:rPr>
          <w:rFonts w:cs="Times New Roman"/>
        </w:rPr>
        <w:t xml:space="preserve"> to private function charges and does not include club sponsored functions and other functions that the committee may decide are considered members events.</w:t>
      </w:r>
      <w:r w:rsidR="00A63053" w:rsidRPr="005D1FA9">
        <w:rPr>
          <w:rFonts w:cs="Times New Roman"/>
        </w:rPr>
        <w:t xml:space="preserve">  The committee also reserve the </w:t>
      </w:r>
      <w:r w:rsidR="00A63053" w:rsidRPr="006F6876">
        <w:rPr>
          <w:rFonts w:cs="Times New Roman"/>
        </w:rPr>
        <w:t xml:space="preserve">right to offer variations to these charges where it is deemed appropriate and </w:t>
      </w:r>
      <w:r w:rsidR="001A757A" w:rsidRPr="006F6876">
        <w:rPr>
          <w:rFonts w:cs="Times New Roman"/>
        </w:rPr>
        <w:t>in</w:t>
      </w:r>
      <w:r w:rsidR="00A63053" w:rsidRPr="006F6876">
        <w:rPr>
          <w:rFonts w:cs="Times New Roman"/>
        </w:rPr>
        <w:t xml:space="preserve"> the best interests of the club.  Events such as large celebrations, including weddin</w:t>
      </w:r>
      <w:r w:rsidR="006F6876" w:rsidRPr="006F6876">
        <w:rPr>
          <w:rFonts w:cs="Times New Roman"/>
        </w:rPr>
        <w:t>gs, sponsored events etc may incur additional costs and</w:t>
      </w:r>
      <w:r w:rsidR="006F6876">
        <w:rPr>
          <w:rFonts w:cs="Times New Roman"/>
        </w:rPr>
        <w:t xml:space="preserve"> therefore</w:t>
      </w:r>
      <w:r w:rsidR="006F6876" w:rsidRPr="006F6876">
        <w:rPr>
          <w:rFonts w:cs="Times New Roman"/>
        </w:rPr>
        <w:t xml:space="preserve"> increased charges</w:t>
      </w:r>
      <w:r w:rsidR="00A63053" w:rsidRPr="006F6876">
        <w:rPr>
          <w:rFonts w:cs="Times New Roman"/>
        </w:rPr>
        <w:t>. All booking charges will be discussed up front</w:t>
      </w:r>
      <w:r w:rsidR="00A63053" w:rsidRPr="005D1FA9">
        <w:rPr>
          <w:rFonts w:cs="Times New Roman"/>
        </w:rPr>
        <w:t xml:space="preserve"> and the charge agreed </w:t>
      </w:r>
      <w:r w:rsidR="00E71957">
        <w:rPr>
          <w:rFonts w:cs="Times New Roman"/>
        </w:rPr>
        <w:t>within 1 week of application and often more quickly</w:t>
      </w:r>
      <w:r w:rsidR="00A63053" w:rsidRPr="005D1FA9">
        <w:rPr>
          <w:rFonts w:cs="Times New Roman"/>
        </w:rPr>
        <w:t>.</w:t>
      </w:r>
    </w:p>
    <w:p w14:paraId="5F6FCBD2" w14:textId="5DAB0B01" w:rsidR="00E71957" w:rsidRPr="005D1FA9" w:rsidRDefault="00E71957" w:rsidP="00550E4E">
      <w:pPr>
        <w:pStyle w:val="ListParagraph"/>
        <w:numPr>
          <w:ilvl w:val="0"/>
          <w:numId w:val="1"/>
        </w:numPr>
        <w:spacing w:before="120" w:after="120" w:line="240" w:lineRule="auto"/>
        <w:ind w:left="641" w:hanging="357"/>
        <w:rPr>
          <w:rFonts w:cs="Times New Roman"/>
        </w:rPr>
      </w:pPr>
      <w:r>
        <w:rPr>
          <w:rFonts w:cs="Times New Roman"/>
        </w:rPr>
        <w:t xml:space="preserve">The club will accept applications for the use of the rooms from applicants who do not currently hold membership of the club.  </w:t>
      </w:r>
      <w:r w:rsidR="00F15A29">
        <w:rPr>
          <w:rFonts w:cs="Times New Roman"/>
        </w:rPr>
        <w:t>Each</w:t>
      </w:r>
      <w:r>
        <w:rPr>
          <w:rFonts w:cs="Times New Roman"/>
        </w:rPr>
        <w:t xml:space="preserve"> applicant will be required to apply for membership </w:t>
      </w:r>
      <w:r w:rsidR="00FC00CB">
        <w:rPr>
          <w:rFonts w:cs="Times New Roman"/>
        </w:rPr>
        <w:t xml:space="preserve">(single member status) </w:t>
      </w:r>
      <w:r>
        <w:rPr>
          <w:rFonts w:cs="Times New Roman"/>
        </w:rPr>
        <w:t xml:space="preserve">of the club to be compliant with our </w:t>
      </w:r>
      <w:r w:rsidR="00F15A29">
        <w:rPr>
          <w:rFonts w:cs="Times New Roman"/>
        </w:rPr>
        <w:t xml:space="preserve">Club </w:t>
      </w:r>
      <w:r w:rsidR="00B70902">
        <w:rPr>
          <w:rFonts w:cs="Times New Roman"/>
        </w:rPr>
        <w:t xml:space="preserve">Rules </w:t>
      </w:r>
      <w:r w:rsidR="00F15A29">
        <w:rPr>
          <w:rFonts w:cs="Times New Roman"/>
        </w:rPr>
        <w:t>and Licensing</w:t>
      </w:r>
      <w:r>
        <w:rPr>
          <w:rFonts w:cs="Times New Roman"/>
        </w:rPr>
        <w:t xml:space="preserve"> regulations.  </w:t>
      </w:r>
      <w:r w:rsidR="00B70902">
        <w:rPr>
          <w:rFonts w:cs="Times New Roman"/>
        </w:rPr>
        <w:t xml:space="preserve">The application process is the same as for other applicants except that the proposer and seconder will be officers of the club unless the applicant provides suitable members details at the time of booking.  In the unlikely event that membership is refused the applicant will be informed, any booking </w:t>
      </w:r>
      <w:r w:rsidR="009B2E22">
        <w:rPr>
          <w:rFonts w:cs="Times New Roman"/>
        </w:rPr>
        <w:t>cancelled,</w:t>
      </w:r>
      <w:r w:rsidR="00B70902">
        <w:rPr>
          <w:rFonts w:cs="Times New Roman"/>
        </w:rPr>
        <w:t xml:space="preserve"> and deposits returned. The club can process applications within 2-5 days of application and often more quickly.</w:t>
      </w:r>
    </w:p>
    <w:p w14:paraId="5EEB22F6" w14:textId="77777777" w:rsidR="004748A0" w:rsidRPr="005D1FA9" w:rsidRDefault="0017216E" w:rsidP="00550E4E">
      <w:pPr>
        <w:pStyle w:val="ListParagraph"/>
        <w:numPr>
          <w:ilvl w:val="0"/>
          <w:numId w:val="1"/>
        </w:numPr>
        <w:spacing w:before="120" w:after="120" w:line="240" w:lineRule="auto"/>
        <w:ind w:left="641" w:hanging="357"/>
        <w:rPr>
          <w:rFonts w:cs="Times New Roman"/>
        </w:rPr>
      </w:pPr>
      <w:r>
        <w:rPr>
          <w:rFonts w:cs="Times New Roman"/>
        </w:rPr>
        <w:tab/>
      </w:r>
      <w:r w:rsidR="0046571D" w:rsidRPr="005D1FA9">
        <w:rPr>
          <w:rFonts w:cs="Times New Roman"/>
        </w:rPr>
        <w:t xml:space="preserve">(a)  Scale of Hire Charges during normal opening hours:  </w:t>
      </w:r>
      <w:r w:rsidR="004637F7" w:rsidRPr="005D1FA9">
        <w:rPr>
          <w:rFonts w:cs="Times New Roman"/>
        </w:rPr>
        <w:t xml:space="preserve">   </w:t>
      </w:r>
    </w:p>
    <w:tbl>
      <w:tblPr>
        <w:tblStyle w:val="TableGrid"/>
        <w:tblW w:w="0" w:type="auto"/>
        <w:tblInd w:w="284" w:type="dxa"/>
        <w:tblLook w:val="04A0" w:firstRow="1" w:lastRow="0" w:firstColumn="1" w:lastColumn="0" w:noHBand="0" w:noVBand="1"/>
      </w:tblPr>
      <w:tblGrid>
        <w:gridCol w:w="2987"/>
        <w:gridCol w:w="2985"/>
        <w:gridCol w:w="2986"/>
      </w:tblGrid>
      <w:tr w:rsidR="004748A0" w:rsidRPr="005D1FA9" w14:paraId="284CAB55" w14:textId="77777777" w:rsidTr="005D1FA9">
        <w:tc>
          <w:tcPr>
            <w:tcW w:w="2987" w:type="dxa"/>
            <w:tcBorders>
              <w:top w:val="nil"/>
              <w:left w:val="nil"/>
              <w:bottom w:val="single" w:sz="4" w:space="0" w:color="auto"/>
              <w:right w:val="single" w:sz="4" w:space="0" w:color="auto"/>
            </w:tcBorders>
          </w:tcPr>
          <w:p w14:paraId="7DA911E1" w14:textId="77777777" w:rsidR="004748A0" w:rsidRPr="005D1FA9" w:rsidRDefault="004748A0" w:rsidP="004748A0">
            <w:pPr>
              <w:rPr>
                <w:rFonts w:cs="Times New Roman"/>
              </w:rPr>
            </w:pPr>
          </w:p>
        </w:tc>
        <w:tc>
          <w:tcPr>
            <w:tcW w:w="2985" w:type="dxa"/>
            <w:tcBorders>
              <w:left w:val="single" w:sz="4" w:space="0" w:color="auto"/>
            </w:tcBorders>
          </w:tcPr>
          <w:p w14:paraId="5A1FCEC3" w14:textId="77777777" w:rsidR="004748A0" w:rsidRPr="005D1FA9" w:rsidRDefault="004748A0" w:rsidP="004748A0">
            <w:pPr>
              <w:jc w:val="center"/>
              <w:rPr>
                <w:rFonts w:cs="Times New Roman"/>
              </w:rPr>
            </w:pPr>
            <w:r w:rsidRPr="005D1FA9">
              <w:rPr>
                <w:rFonts w:cs="Times New Roman"/>
                <w:b/>
              </w:rPr>
              <w:t>12-2.30pm</w:t>
            </w:r>
          </w:p>
        </w:tc>
        <w:tc>
          <w:tcPr>
            <w:tcW w:w="2986" w:type="dxa"/>
          </w:tcPr>
          <w:p w14:paraId="114BE995" w14:textId="77777777" w:rsidR="004748A0" w:rsidRPr="005D1FA9" w:rsidRDefault="004748A0" w:rsidP="004748A0">
            <w:pPr>
              <w:jc w:val="center"/>
              <w:rPr>
                <w:rFonts w:cs="Times New Roman"/>
              </w:rPr>
            </w:pPr>
            <w:r w:rsidRPr="005D1FA9">
              <w:rPr>
                <w:rFonts w:cs="Times New Roman"/>
                <w:b/>
              </w:rPr>
              <w:t>7.00-11.00pm</w:t>
            </w:r>
          </w:p>
        </w:tc>
      </w:tr>
      <w:tr w:rsidR="004748A0" w:rsidRPr="005D1FA9" w14:paraId="589148F7" w14:textId="77777777" w:rsidTr="005D1FA9">
        <w:tc>
          <w:tcPr>
            <w:tcW w:w="2987" w:type="dxa"/>
            <w:tcBorders>
              <w:top w:val="single" w:sz="4" w:space="0" w:color="auto"/>
            </w:tcBorders>
          </w:tcPr>
          <w:p w14:paraId="2055AA2E" w14:textId="77777777" w:rsidR="004748A0" w:rsidRPr="005D1FA9" w:rsidRDefault="004748A0" w:rsidP="004748A0">
            <w:pPr>
              <w:rPr>
                <w:rFonts w:cs="Times New Roman"/>
              </w:rPr>
            </w:pPr>
            <w:r w:rsidRPr="005D1FA9">
              <w:rPr>
                <w:rFonts w:cs="Times New Roman"/>
              </w:rPr>
              <w:t>The Carter Function Hall</w:t>
            </w:r>
          </w:p>
        </w:tc>
        <w:tc>
          <w:tcPr>
            <w:tcW w:w="2985" w:type="dxa"/>
          </w:tcPr>
          <w:p w14:paraId="116E796F" w14:textId="77777777" w:rsidR="004748A0" w:rsidRPr="005D1FA9" w:rsidRDefault="005D1FA9" w:rsidP="004748A0">
            <w:pPr>
              <w:rPr>
                <w:rFonts w:cs="Times New Roman"/>
              </w:rPr>
            </w:pPr>
            <w:r w:rsidRPr="005D1FA9">
              <w:rPr>
                <w:rFonts w:cs="Times New Roman"/>
              </w:rPr>
              <w:t>£</w:t>
            </w:r>
            <w:r w:rsidR="00FC00CB" w:rsidRPr="006F6876">
              <w:rPr>
                <w:rFonts w:cs="Times New Roman"/>
              </w:rPr>
              <w:t>4</w:t>
            </w:r>
            <w:r w:rsidR="006F6876">
              <w:rPr>
                <w:rFonts w:cs="Times New Roman"/>
              </w:rPr>
              <w:t>0</w:t>
            </w:r>
          </w:p>
        </w:tc>
        <w:tc>
          <w:tcPr>
            <w:tcW w:w="2986" w:type="dxa"/>
          </w:tcPr>
          <w:p w14:paraId="56355F2E" w14:textId="77777777" w:rsidR="004748A0" w:rsidRPr="005D1FA9" w:rsidRDefault="005D1FA9" w:rsidP="004748A0">
            <w:pPr>
              <w:rPr>
                <w:rFonts w:cs="Times New Roman"/>
              </w:rPr>
            </w:pPr>
            <w:r w:rsidRPr="005D1FA9">
              <w:rPr>
                <w:rFonts w:cs="Times New Roman"/>
              </w:rPr>
              <w:t>£</w:t>
            </w:r>
            <w:r w:rsidR="006F6876">
              <w:rPr>
                <w:rFonts w:cs="Times New Roman"/>
              </w:rPr>
              <w:t>85</w:t>
            </w:r>
          </w:p>
        </w:tc>
      </w:tr>
      <w:tr w:rsidR="004748A0" w:rsidRPr="005D1FA9" w14:paraId="209DD76B" w14:textId="77777777" w:rsidTr="005D1FA9">
        <w:tc>
          <w:tcPr>
            <w:tcW w:w="2987" w:type="dxa"/>
          </w:tcPr>
          <w:p w14:paraId="58A92317" w14:textId="77777777" w:rsidR="004748A0" w:rsidRPr="005D1FA9" w:rsidRDefault="004748A0" w:rsidP="004748A0">
            <w:pPr>
              <w:rPr>
                <w:rFonts w:cs="Times New Roman"/>
              </w:rPr>
            </w:pPr>
            <w:r w:rsidRPr="005D1FA9">
              <w:rPr>
                <w:rFonts w:cs="Times New Roman"/>
              </w:rPr>
              <w:t>Skittle Alley</w:t>
            </w:r>
          </w:p>
        </w:tc>
        <w:tc>
          <w:tcPr>
            <w:tcW w:w="2985" w:type="dxa"/>
          </w:tcPr>
          <w:p w14:paraId="6BB410C1" w14:textId="77777777" w:rsidR="004748A0" w:rsidRPr="005D1FA9" w:rsidRDefault="005D1FA9" w:rsidP="004748A0">
            <w:pPr>
              <w:rPr>
                <w:rFonts w:cs="Times New Roman"/>
              </w:rPr>
            </w:pPr>
            <w:r w:rsidRPr="005D1FA9">
              <w:rPr>
                <w:rFonts w:cs="Times New Roman"/>
              </w:rPr>
              <w:t>£3</w:t>
            </w:r>
            <w:r w:rsidR="006F6876">
              <w:rPr>
                <w:rFonts w:cs="Times New Roman"/>
              </w:rPr>
              <w:t>0</w:t>
            </w:r>
          </w:p>
        </w:tc>
        <w:tc>
          <w:tcPr>
            <w:tcW w:w="2986" w:type="dxa"/>
          </w:tcPr>
          <w:p w14:paraId="75F3AF6D" w14:textId="77777777" w:rsidR="004748A0" w:rsidRPr="005D1FA9" w:rsidRDefault="005D1FA9" w:rsidP="004748A0">
            <w:pPr>
              <w:rPr>
                <w:rFonts w:cs="Times New Roman"/>
              </w:rPr>
            </w:pPr>
            <w:r w:rsidRPr="005D1FA9">
              <w:rPr>
                <w:rFonts w:cs="Times New Roman"/>
              </w:rPr>
              <w:t>£</w:t>
            </w:r>
            <w:r w:rsidR="006F6876">
              <w:rPr>
                <w:rFonts w:cs="Times New Roman"/>
              </w:rPr>
              <w:t>35</w:t>
            </w:r>
          </w:p>
        </w:tc>
      </w:tr>
      <w:tr w:rsidR="004748A0" w:rsidRPr="005D1FA9" w14:paraId="0392FBA9" w14:textId="77777777" w:rsidTr="005D1FA9">
        <w:tc>
          <w:tcPr>
            <w:tcW w:w="2987" w:type="dxa"/>
          </w:tcPr>
          <w:p w14:paraId="625DF039" w14:textId="77777777" w:rsidR="004748A0" w:rsidRPr="005D1FA9" w:rsidRDefault="004748A0" w:rsidP="004748A0">
            <w:pPr>
              <w:rPr>
                <w:rFonts w:cs="Times New Roman"/>
              </w:rPr>
            </w:pPr>
            <w:r w:rsidRPr="005D1FA9">
              <w:rPr>
                <w:rFonts w:cs="Times New Roman"/>
              </w:rPr>
              <w:t xml:space="preserve">Front Bar </w:t>
            </w:r>
            <w:r w:rsidR="005D1FA9" w:rsidRPr="005D1FA9">
              <w:rPr>
                <w:rFonts w:cs="Times New Roman"/>
              </w:rPr>
              <w:t xml:space="preserve">- </w:t>
            </w:r>
            <w:r w:rsidR="00FC00CB">
              <w:rPr>
                <w:rFonts w:cs="Times New Roman"/>
              </w:rPr>
              <w:t>Under 3</w:t>
            </w:r>
            <w:r w:rsidRPr="005D1FA9">
              <w:rPr>
                <w:rFonts w:cs="Times New Roman"/>
              </w:rPr>
              <w:t>0 guests</w:t>
            </w:r>
          </w:p>
        </w:tc>
        <w:tc>
          <w:tcPr>
            <w:tcW w:w="2985" w:type="dxa"/>
          </w:tcPr>
          <w:p w14:paraId="48D59811" w14:textId="77777777" w:rsidR="004748A0" w:rsidRPr="005D1FA9" w:rsidRDefault="005D1FA9" w:rsidP="004748A0">
            <w:pPr>
              <w:rPr>
                <w:rFonts w:cs="Times New Roman"/>
              </w:rPr>
            </w:pPr>
            <w:r w:rsidRPr="005D1FA9">
              <w:rPr>
                <w:rFonts w:cs="Times New Roman"/>
              </w:rPr>
              <w:t>£3</w:t>
            </w:r>
            <w:r w:rsidR="006F6876">
              <w:rPr>
                <w:rFonts w:cs="Times New Roman"/>
              </w:rPr>
              <w:t>0</w:t>
            </w:r>
          </w:p>
        </w:tc>
        <w:tc>
          <w:tcPr>
            <w:tcW w:w="2986" w:type="dxa"/>
          </w:tcPr>
          <w:p w14:paraId="4537AA74" w14:textId="77777777" w:rsidR="004748A0" w:rsidRPr="005D1FA9" w:rsidRDefault="005D1FA9" w:rsidP="004748A0">
            <w:pPr>
              <w:rPr>
                <w:rFonts w:cs="Times New Roman"/>
              </w:rPr>
            </w:pPr>
            <w:r w:rsidRPr="005D1FA9">
              <w:rPr>
                <w:rFonts w:cs="Times New Roman"/>
              </w:rPr>
              <w:t>£</w:t>
            </w:r>
            <w:r w:rsidR="00FC00CB">
              <w:rPr>
                <w:rFonts w:cs="Times New Roman"/>
              </w:rPr>
              <w:t>4</w:t>
            </w:r>
            <w:r w:rsidR="006F6876">
              <w:rPr>
                <w:rFonts w:cs="Times New Roman"/>
              </w:rPr>
              <w:t>0</w:t>
            </w:r>
          </w:p>
        </w:tc>
      </w:tr>
      <w:tr w:rsidR="004748A0" w:rsidRPr="005D1FA9" w14:paraId="26EB912E" w14:textId="77777777" w:rsidTr="005D1FA9">
        <w:tc>
          <w:tcPr>
            <w:tcW w:w="2987" w:type="dxa"/>
          </w:tcPr>
          <w:p w14:paraId="38CD3BDE" w14:textId="77777777" w:rsidR="004748A0" w:rsidRPr="005D1FA9" w:rsidRDefault="00FC00CB" w:rsidP="005D1FA9">
            <w:pPr>
              <w:rPr>
                <w:rFonts w:cs="Times New Roman"/>
              </w:rPr>
            </w:pPr>
            <w:r>
              <w:rPr>
                <w:rFonts w:cs="Times New Roman"/>
              </w:rPr>
              <w:t>Front Bar - Over 3</w:t>
            </w:r>
            <w:r w:rsidR="005D1FA9" w:rsidRPr="005D1FA9">
              <w:rPr>
                <w:rFonts w:cs="Times New Roman"/>
              </w:rPr>
              <w:t>0 guests</w:t>
            </w:r>
          </w:p>
        </w:tc>
        <w:tc>
          <w:tcPr>
            <w:tcW w:w="2985" w:type="dxa"/>
          </w:tcPr>
          <w:p w14:paraId="347E7357" w14:textId="77777777" w:rsidR="004748A0" w:rsidRPr="005D1FA9" w:rsidRDefault="005D1FA9" w:rsidP="004748A0">
            <w:pPr>
              <w:rPr>
                <w:rFonts w:cs="Times New Roman"/>
              </w:rPr>
            </w:pPr>
            <w:r w:rsidRPr="005D1FA9">
              <w:rPr>
                <w:rFonts w:cs="Times New Roman"/>
              </w:rPr>
              <w:t>as Function Hall</w:t>
            </w:r>
          </w:p>
        </w:tc>
        <w:tc>
          <w:tcPr>
            <w:tcW w:w="2986" w:type="dxa"/>
          </w:tcPr>
          <w:p w14:paraId="721B9337" w14:textId="77777777" w:rsidR="004748A0" w:rsidRPr="005D1FA9" w:rsidRDefault="005D1FA9" w:rsidP="004748A0">
            <w:pPr>
              <w:rPr>
                <w:rFonts w:cs="Times New Roman"/>
              </w:rPr>
            </w:pPr>
            <w:r w:rsidRPr="005D1FA9">
              <w:rPr>
                <w:rFonts w:cs="Times New Roman"/>
              </w:rPr>
              <w:t>as Function Hall</w:t>
            </w:r>
          </w:p>
        </w:tc>
      </w:tr>
      <w:tr w:rsidR="004748A0" w:rsidRPr="005D1FA9" w14:paraId="71CB738B" w14:textId="77777777" w:rsidTr="005D1FA9">
        <w:tc>
          <w:tcPr>
            <w:tcW w:w="2987" w:type="dxa"/>
          </w:tcPr>
          <w:p w14:paraId="362D5047" w14:textId="77777777" w:rsidR="004748A0" w:rsidRPr="005D1FA9" w:rsidRDefault="005D1FA9" w:rsidP="004748A0">
            <w:pPr>
              <w:rPr>
                <w:rFonts w:cs="Times New Roman"/>
              </w:rPr>
            </w:pPr>
            <w:r w:rsidRPr="005D1FA9">
              <w:rPr>
                <w:rFonts w:cs="Times New Roman"/>
              </w:rPr>
              <w:t>Meetings Rooms per session</w:t>
            </w:r>
          </w:p>
        </w:tc>
        <w:tc>
          <w:tcPr>
            <w:tcW w:w="2985" w:type="dxa"/>
          </w:tcPr>
          <w:p w14:paraId="036D80F9" w14:textId="77777777" w:rsidR="004748A0" w:rsidRPr="005D1FA9" w:rsidRDefault="005D1FA9" w:rsidP="004748A0">
            <w:pPr>
              <w:rPr>
                <w:rFonts w:cs="Times New Roman"/>
              </w:rPr>
            </w:pPr>
            <w:r w:rsidRPr="005D1FA9">
              <w:rPr>
                <w:rFonts w:cs="Times New Roman"/>
              </w:rPr>
              <w:t>£</w:t>
            </w:r>
            <w:r w:rsidR="00FC00CB">
              <w:rPr>
                <w:rFonts w:cs="Times New Roman"/>
              </w:rPr>
              <w:t>1 per head (minimum £10)</w:t>
            </w:r>
          </w:p>
        </w:tc>
        <w:tc>
          <w:tcPr>
            <w:tcW w:w="2986" w:type="dxa"/>
          </w:tcPr>
          <w:p w14:paraId="1AF98762" w14:textId="77777777" w:rsidR="004748A0" w:rsidRPr="005D1FA9" w:rsidRDefault="00FC00CB" w:rsidP="00FC00CB">
            <w:pPr>
              <w:rPr>
                <w:rFonts w:cs="Times New Roman"/>
              </w:rPr>
            </w:pPr>
            <w:r w:rsidRPr="005D1FA9">
              <w:rPr>
                <w:rFonts w:cs="Times New Roman"/>
              </w:rPr>
              <w:t>£</w:t>
            </w:r>
            <w:r>
              <w:rPr>
                <w:rFonts w:cs="Times New Roman"/>
              </w:rPr>
              <w:t>1 per head (minimum £10)</w:t>
            </w:r>
          </w:p>
        </w:tc>
      </w:tr>
    </w:tbl>
    <w:p w14:paraId="251C9D80" w14:textId="77777777" w:rsidR="00B95279" w:rsidRPr="005D1FA9" w:rsidRDefault="00B95279" w:rsidP="00825EC6">
      <w:pPr>
        <w:pStyle w:val="ListParagraph"/>
        <w:tabs>
          <w:tab w:val="left" w:pos="1134"/>
          <w:tab w:val="left" w:pos="3686"/>
          <w:tab w:val="left" w:pos="6521"/>
        </w:tabs>
        <w:rPr>
          <w:rFonts w:cs="Times New Roman"/>
          <w:sz w:val="8"/>
          <w:szCs w:val="8"/>
        </w:rPr>
      </w:pPr>
    </w:p>
    <w:p w14:paraId="55D2F0AB" w14:textId="77777777" w:rsidR="00603946" w:rsidRPr="005D1FA9" w:rsidRDefault="00603946" w:rsidP="00825EC6">
      <w:pPr>
        <w:pStyle w:val="ListParagraph"/>
        <w:tabs>
          <w:tab w:val="left" w:pos="1134"/>
          <w:tab w:val="left" w:pos="3686"/>
          <w:tab w:val="left" w:pos="6521"/>
        </w:tabs>
        <w:rPr>
          <w:rFonts w:cs="Times New Roman"/>
          <w:sz w:val="8"/>
          <w:szCs w:val="8"/>
        </w:rPr>
      </w:pPr>
      <w:r w:rsidRPr="005D1FA9">
        <w:rPr>
          <w:rFonts w:cs="Times New Roman"/>
        </w:rPr>
        <w:tab/>
      </w:r>
    </w:p>
    <w:p w14:paraId="1867C0AB" w14:textId="77777777" w:rsidR="00E81FD5" w:rsidRPr="005D1FA9" w:rsidRDefault="00603946" w:rsidP="00550E4E">
      <w:pPr>
        <w:pStyle w:val="ListParagraph"/>
        <w:tabs>
          <w:tab w:val="left" w:pos="1134"/>
          <w:tab w:val="left" w:pos="3686"/>
          <w:tab w:val="left" w:pos="6521"/>
        </w:tabs>
        <w:spacing w:before="120" w:after="120"/>
        <w:ind w:left="1128" w:hanging="408"/>
        <w:rPr>
          <w:rFonts w:cs="Times New Roman"/>
        </w:rPr>
      </w:pPr>
      <w:r w:rsidRPr="005D1FA9">
        <w:rPr>
          <w:rFonts w:cs="Times New Roman"/>
        </w:rPr>
        <w:t>(b)</w:t>
      </w:r>
      <w:r w:rsidRPr="005D1FA9">
        <w:rPr>
          <w:rFonts w:cs="Times New Roman"/>
        </w:rPr>
        <w:tab/>
      </w:r>
      <w:r w:rsidR="00B95279" w:rsidRPr="005D1FA9">
        <w:rPr>
          <w:rFonts w:cs="Times New Roman"/>
        </w:rPr>
        <w:t>In addition to the above</w:t>
      </w:r>
      <w:r w:rsidR="001D0638" w:rsidRPr="005D1FA9">
        <w:rPr>
          <w:rFonts w:cs="Times New Roman"/>
        </w:rPr>
        <w:t>,</w:t>
      </w:r>
      <w:r w:rsidR="00B95279" w:rsidRPr="005D1FA9">
        <w:rPr>
          <w:rFonts w:cs="Times New Roman"/>
        </w:rPr>
        <w:t xml:space="preserve"> h</w:t>
      </w:r>
      <w:r w:rsidRPr="005D1FA9">
        <w:rPr>
          <w:rFonts w:cs="Times New Roman"/>
        </w:rPr>
        <w:t>ours outside normal open</w:t>
      </w:r>
      <w:r w:rsidR="00E65A1E" w:rsidRPr="005D1FA9">
        <w:rPr>
          <w:rFonts w:cs="Times New Roman"/>
        </w:rPr>
        <w:t xml:space="preserve">ing times </w:t>
      </w:r>
      <w:r w:rsidR="00B95279" w:rsidRPr="005D1FA9">
        <w:rPr>
          <w:rFonts w:cs="Times New Roman"/>
        </w:rPr>
        <w:t>will incur</w:t>
      </w:r>
      <w:r w:rsidR="00E65A1E" w:rsidRPr="005D1FA9">
        <w:rPr>
          <w:rFonts w:cs="Times New Roman"/>
        </w:rPr>
        <w:t xml:space="preserve"> </w:t>
      </w:r>
      <w:r w:rsidR="007D6708" w:rsidRPr="005D1FA9">
        <w:rPr>
          <w:rFonts w:cs="Times New Roman"/>
        </w:rPr>
        <w:t xml:space="preserve">charges of </w:t>
      </w:r>
      <w:r w:rsidR="00E65A1E" w:rsidRPr="005D1FA9">
        <w:rPr>
          <w:rFonts w:cs="Times New Roman"/>
        </w:rPr>
        <w:t>£15</w:t>
      </w:r>
      <w:r w:rsidRPr="005D1FA9">
        <w:rPr>
          <w:rFonts w:cs="Times New Roman"/>
        </w:rPr>
        <w:t xml:space="preserve"> per hour under</w:t>
      </w:r>
      <w:r w:rsidR="00DA00F4" w:rsidRPr="005D1FA9">
        <w:rPr>
          <w:rFonts w:cs="Times New Roman"/>
        </w:rPr>
        <w:t xml:space="preserve"> 40 persons</w:t>
      </w:r>
      <w:r w:rsidR="00B95279" w:rsidRPr="005D1FA9">
        <w:rPr>
          <w:rFonts w:cs="Times New Roman"/>
        </w:rPr>
        <w:t xml:space="preserve"> and </w:t>
      </w:r>
      <w:r w:rsidR="00E65A1E" w:rsidRPr="005D1FA9">
        <w:rPr>
          <w:rFonts w:cs="Times New Roman"/>
        </w:rPr>
        <w:t>£25</w:t>
      </w:r>
      <w:r w:rsidR="00593B10" w:rsidRPr="005D1FA9">
        <w:rPr>
          <w:rFonts w:cs="Times New Roman"/>
        </w:rPr>
        <w:t xml:space="preserve"> per hour over 40 persons; </w:t>
      </w:r>
      <w:r w:rsidR="007D6708" w:rsidRPr="005D1FA9">
        <w:rPr>
          <w:rFonts w:cs="Times New Roman"/>
        </w:rPr>
        <w:t>applied</w:t>
      </w:r>
      <w:r w:rsidR="00593B10" w:rsidRPr="005D1FA9">
        <w:rPr>
          <w:rFonts w:cs="Times New Roman"/>
        </w:rPr>
        <w:t xml:space="preserve"> in half hour periods.</w:t>
      </w:r>
      <w:r w:rsidR="00E81FD5" w:rsidRPr="005D1FA9">
        <w:rPr>
          <w:rFonts w:cs="Times New Roman"/>
        </w:rPr>
        <w:t xml:space="preserve"> This is to cover additional staff and overheads.</w:t>
      </w:r>
    </w:p>
    <w:p w14:paraId="5F570CDA" w14:textId="77777777" w:rsidR="00F15A29" w:rsidRPr="00FC00CB" w:rsidRDefault="00FC00CB" w:rsidP="00FC00CB">
      <w:pPr>
        <w:pStyle w:val="ListParagraph"/>
        <w:tabs>
          <w:tab w:val="left" w:pos="1134"/>
          <w:tab w:val="left" w:pos="3686"/>
          <w:tab w:val="left" w:pos="6521"/>
        </w:tabs>
        <w:spacing w:before="120" w:after="120"/>
        <w:rPr>
          <w:rFonts w:cs="Times New Roman"/>
        </w:rPr>
      </w:pPr>
      <w:r>
        <w:rPr>
          <w:rFonts w:cs="Times New Roman"/>
        </w:rPr>
        <w:t xml:space="preserve">(c) </w:t>
      </w:r>
      <w:r w:rsidR="00925E86">
        <w:rPr>
          <w:rFonts w:cs="Times New Roman"/>
        </w:rPr>
        <w:t xml:space="preserve"> </w:t>
      </w:r>
      <w:r>
        <w:rPr>
          <w:rFonts w:cs="Times New Roman"/>
        </w:rPr>
        <w:t xml:space="preserve"> At the discret</w:t>
      </w:r>
      <w:r w:rsidRPr="00FC00CB">
        <w:rPr>
          <w:rFonts w:cs="Times New Roman"/>
        </w:rPr>
        <w:t>ion of the Club Manager, s</w:t>
      </w:r>
      <w:r w:rsidR="002171FE" w:rsidRPr="00FC00CB">
        <w:rPr>
          <w:rFonts w:cs="Times New Roman"/>
        </w:rPr>
        <w:t xml:space="preserve">mall groups </w:t>
      </w:r>
      <w:r>
        <w:rPr>
          <w:rFonts w:cs="Times New Roman"/>
        </w:rPr>
        <w:t>may</w:t>
      </w:r>
      <w:r w:rsidR="002171FE" w:rsidRPr="00FC00CB">
        <w:rPr>
          <w:rFonts w:cs="Times New Roman"/>
        </w:rPr>
        <w:t xml:space="preserve"> be charged at £1 per head but</w:t>
      </w:r>
      <w:r w:rsidR="00925E86">
        <w:rPr>
          <w:rFonts w:cs="Times New Roman"/>
        </w:rPr>
        <w:tab/>
      </w:r>
      <w:r w:rsidR="002171FE" w:rsidRPr="00FC00CB">
        <w:rPr>
          <w:rFonts w:cs="Times New Roman"/>
        </w:rPr>
        <w:t xml:space="preserve">will also attract </w:t>
      </w:r>
      <w:r w:rsidR="007D6708" w:rsidRPr="00FC00CB">
        <w:rPr>
          <w:rFonts w:cs="Times New Roman"/>
        </w:rPr>
        <w:t xml:space="preserve">the above </w:t>
      </w:r>
      <w:r w:rsidR="002171FE" w:rsidRPr="00FC00CB">
        <w:rPr>
          <w:rFonts w:cs="Times New Roman"/>
        </w:rPr>
        <w:t>out of hours charges where applicable.</w:t>
      </w:r>
    </w:p>
    <w:p w14:paraId="2994F1E5" w14:textId="77777777" w:rsidR="001A757A" w:rsidRPr="005D1FA9" w:rsidRDefault="001A757A" w:rsidP="00550E4E">
      <w:pPr>
        <w:pStyle w:val="ListParagraph"/>
        <w:tabs>
          <w:tab w:val="left" w:pos="1134"/>
          <w:tab w:val="left" w:pos="3686"/>
          <w:tab w:val="left" w:pos="6521"/>
        </w:tabs>
        <w:spacing w:before="120" w:after="120"/>
        <w:ind w:left="1128" w:hanging="408"/>
        <w:rPr>
          <w:rFonts w:cs="Times New Roman"/>
        </w:rPr>
      </w:pPr>
      <w:r w:rsidRPr="005D1FA9">
        <w:rPr>
          <w:rFonts w:cs="Times New Roman"/>
        </w:rPr>
        <w:t>(</w:t>
      </w:r>
      <w:r w:rsidR="00F15A29">
        <w:rPr>
          <w:rFonts w:cs="Times New Roman"/>
        </w:rPr>
        <w:t>d</w:t>
      </w:r>
      <w:r w:rsidRPr="005D1FA9">
        <w:rPr>
          <w:rFonts w:cs="Times New Roman"/>
        </w:rPr>
        <w:t>)</w:t>
      </w:r>
      <w:r w:rsidR="00925E86">
        <w:rPr>
          <w:rFonts w:cs="Times New Roman"/>
        </w:rPr>
        <w:t xml:space="preserve"> </w:t>
      </w:r>
      <w:r w:rsidRPr="005D1FA9">
        <w:rPr>
          <w:rFonts w:cs="Times New Roman"/>
        </w:rPr>
        <w:t xml:space="preserve"> </w:t>
      </w:r>
      <w:r w:rsidR="00925E86">
        <w:rPr>
          <w:rFonts w:cs="Times New Roman"/>
        </w:rPr>
        <w:t xml:space="preserve"> </w:t>
      </w:r>
      <w:r w:rsidRPr="005D1FA9">
        <w:rPr>
          <w:rFonts w:cs="Times New Roman"/>
        </w:rPr>
        <w:t>Bar prices applicable to the private use of the rooms are displayed at the club</w:t>
      </w:r>
      <w:r w:rsidR="006F6876">
        <w:rPr>
          <w:rFonts w:cs="Times New Roman"/>
        </w:rPr>
        <w:t xml:space="preserve"> and will be further explained as required at the time of booking</w:t>
      </w:r>
    </w:p>
    <w:p w14:paraId="5210AAD8" w14:textId="77777777" w:rsidR="000123DB" w:rsidRPr="005D1FA9" w:rsidRDefault="000123DB" w:rsidP="00550E4E">
      <w:pPr>
        <w:pStyle w:val="ListParagraph"/>
        <w:numPr>
          <w:ilvl w:val="0"/>
          <w:numId w:val="1"/>
        </w:numPr>
        <w:tabs>
          <w:tab w:val="left" w:pos="1134"/>
          <w:tab w:val="left" w:pos="4253"/>
          <w:tab w:val="left" w:pos="6521"/>
        </w:tabs>
        <w:spacing w:before="120" w:after="120"/>
        <w:rPr>
          <w:rFonts w:cs="Times New Roman"/>
        </w:rPr>
      </w:pPr>
      <w:r w:rsidRPr="005D1FA9">
        <w:rPr>
          <w:rFonts w:cs="Times New Roman"/>
        </w:rPr>
        <w:lastRenderedPageBreak/>
        <w:t xml:space="preserve">A list of guests must be handed to the </w:t>
      </w:r>
      <w:r w:rsidR="00C24377" w:rsidRPr="005D1FA9">
        <w:rPr>
          <w:rFonts w:cs="Times New Roman"/>
        </w:rPr>
        <w:t xml:space="preserve">Club </w:t>
      </w:r>
      <w:r w:rsidRPr="005D1FA9">
        <w:rPr>
          <w:rFonts w:cs="Times New Roman"/>
        </w:rPr>
        <w:t>Manager prior to the function.</w:t>
      </w:r>
    </w:p>
    <w:p w14:paraId="6476F356" w14:textId="77777777" w:rsidR="000123DB" w:rsidRPr="005D1FA9" w:rsidRDefault="000123DB"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No external advertising or newspaper article for any function taking place at the Club.</w:t>
      </w:r>
    </w:p>
    <w:p w14:paraId="42622666" w14:textId="77777777" w:rsidR="000123DB" w:rsidRPr="005D1FA9" w:rsidRDefault="000123DB"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Extensio</w:t>
      </w:r>
      <w:r w:rsidR="007D6708" w:rsidRPr="005D1FA9">
        <w:rPr>
          <w:rFonts w:cs="Times New Roman"/>
        </w:rPr>
        <w:t>ns are available until 0100</w:t>
      </w:r>
      <w:r w:rsidR="00524718">
        <w:rPr>
          <w:rFonts w:cs="Times New Roman"/>
        </w:rPr>
        <w:t>, please note that the above out of hours charges will be applied as applicable</w:t>
      </w:r>
      <w:r w:rsidR="00DC2E08" w:rsidRPr="005D1FA9">
        <w:rPr>
          <w:rFonts w:cs="Times New Roman"/>
        </w:rPr>
        <w:t>.</w:t>
      </w:r>
    </w:p>
    <w:p w14:paraId="4A67F012" w14:textId="77777777" w:rsidR="000123DB" w:rsidRPr="005D1FA9" w:rsidRDefault="000123DB"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Maximum number of guests allowed in Function Hall is 80 but the Front Bar can be hired</w:t>
      </w:r>
      <w:r w:rsidR="007D6708" w:rsidRPr="005D1FA9">
        <w:rPr>
          <w:rFonts w:cs="Times New Roman"/>
        </w:rPr>
        <w:t xml:space="preserve"> at the same time</w:t>
      </w:r>
      <w:r w:rsidRPr="005D1FA9">
        <w:rPr>
          <w:rFonts w:cs="Times New Roman"/>
        </w:rPr>
        <w:t xml:space="preserve"> to accommodate larger parties.</w:t>
      </w:r>
    </w:p>
    <w:p w14:paraId="1071B44A" w14:textId="77777777" w:rsidR="000123DB" w:rsidRPr="005D1FA9" w:rsidRDefault="000123DB"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A firm booking will not be made until completion of the attached form plus a minimum of 50% deposit.</w:t>
      </w:r>
    </w:p>
    <w:p w14:paraId="751E34E0" w14:textId="77777777" w:rsidR="000123DB" w:rsidRPr="005D1FA9" w:rsidRDefault="000123DB"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The kitchen is a private enterprise and cannot be used by members or their guests for preparation of food etc.</w:t>
      </w:r>
    </w:p>
    <w:p w14:paraId="22DF65D8" w14:textId="77777777" w:rsidR="000123DB" w:rsidRPr="005D1FA9" w:rsidRDefault="000123DB"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The function hall may be decorated b</w:t>
      </w:r>
      <w:r w:rsidR="007D5993" w:rsidRPr="005D1FA9">
        <w:rPr>
          <w:rFonts w:cs="Times New Roman"/>
        </w:rPr>
        <w:t xml:space="preserve">y the </w:t>
      </w:r>
      <w:r w:rsidR="00E60DA7" w:rsidRPr="005D1FA9">
        <w:rPr>
          <w:rFonts w:cs="Times New Roman"/>
        </w:rPr>
        <w:t>hirer,</w:t>
      </w:r>
      <w:r w:rsidR="007D5993" w:rsidRPr="005D1FA9">
        <w:rPr>
          <w:rFonts w:cs="Times New Roman"/>
        </w:rPr>
        <w:t xml:space="preserve"> but the Building Fabric </w:t>
      </w:r>
      <w:r w:rsidRPr="005D1FA9">
        <w:rPr>
          <w:rFonts w:cs="Times New Roman"/>
        </w:rPr>
        <w:t>must n</w:t>
      </w:r>
      <w:r w:rsidR="007D5993" w:rsidRPr="005D1FA9">
        <w:rPr>
          <w:rFonts w:cs="Times New Roman"/>
        </w:rPr>
        <w:t xml:space="preserve">ot be damaged by decorations. </w:t>
      </w:r>
      <w:r w:rsidR="00C8543C" w:rsidRPr="005D1FA9">
        <w:rPr>
          <w:rFonts w:cs="Times New Roman"/>
        </w:rPr>
        <w:t xml:space="preserve">Any and </w:t>
      </w:r>
      <w:r w:rsidR="00ED50AB" w:rsidRPr="005D1FA9">
        <w:rPr>
          <w:rFonts w:cs="Times New Roman"/>
        </w:rPr>
        <w:t>All damage</w:t>
      </w:r>
      <w:r w:rsidR="007D5993" w:rsidRPr="005D1FA9">
        <w:rPr>
          <w:rFonts w:cs="Times New Roman"/>
        </w:rPr>
        <w:t xml:space="preserve"> is </w:t>
      </w:r>
      <w:r w:rsidRPr="005D1FA9">
        <w:rPr>
          <w:rFonts w:cs="Times New Roman"/>
        </w:rPr>
        <w:t>chargeable.</w:t>
      </w:r>
    </w:p>
    <w:p w14:paraId="6F52DBAB" w14:textId="77777777" w:rsidR="000123DB" w:rsidRPr="005D1FA9" w:rsidRDefault="000123DB"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No naked flames will be allowed. i.e. candles</w:t>
      </w:r>
    </w:p>
    <w:p w14:paraId="58C224E8" w14:textId="77777777" w:rsidR="000123DB" w:rsidRPr="005D1FA9" w:rsidRDefault="000123DB"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 xml:space="preserve">Children must be supervised at all times, including the garden. They are not permitted into the </w:t>
      </w:r>
      <w:r w:rsidR="007D6708" w:rsidRPr="005D1FA9">
        <w:rPr>
          <w:rFonts w:cs="Times New Roman"/>
        </w:rPr>
        <w:t>members</w:t>
      </w:r>
      <w:r w:rsidRPr="005D1FA9">
        <w:rPr>
          <w:rFonts w:cs="Times New Roman"/>
        </w:rPr>
        <w:t xml:space="preserve"> b</w:t>
      </w:r>
      <w:r w:rsidR="005F72FF" w:rsidRPr="005D1FA9">
        <w:rPr>
          <w:rFonts w:cs="Times New Roman"/>
        </w:rPr>
        <w:t>ar.</w:t>
      </w:r>
    </w:p>
    <w:p w14:paraId="2B0EC6CD" w14:textId="77777777" w:rsidR="004F39F0" w:rsidRPr="005D1FA9" w:rsidRDefault="004F39F0"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Smoking is only allowed in the garden shelter</w:t>
      </w:r>
      <w:r w:rsidR="007D5993" w:rsidRPr="005D1FA9">
        <w:rPr>
          <w:rFonts w:cs="Times New Roman"/>
        </w:rPr>
        <w:t>.  I</w:t>
      </w:r>
      <w:r w:rsidRPr="005D1FA9">
        <w:rPr>
          <w:rFonts w:cs="Times New Roman"/>
        </w:rPr>
        <w:t>t is not permitted anywhere in the Club building or in the entrances to the building.</w:t>
      </w:r>
    </w:p>
    <w:p w14:paraId="70ED7D3D" w14:textId="77777777" w:rsidR="004F39F0" w:rsidRPr="005D1FA9" w:rsidRDefault="004F39F0"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Electrical equipment (i.e. Disco etc</w:t>
      </w:r>
      <w:r w:rsidR="006922B5" w:rsidRPr="005D1FA9">
        <w:rPr>
          <w:rFonts w:cs="Times New Roman"/>
        </w:rPr>
        <w:t>.</w:t>
      </w:r>
      <w:r w:rsidRPr="005D1FA9">
        <w:rPr>
          <w:rFonts w:cs="Times New Roman"/>
        </w:rPr>
        <w:t xml:space="preserve">) not belonging to the Club may be used </w:t>
      </w:r>
      <w:r w:rsidR="005D1FA9" w:rsidRPr="005D1FA9">
        <w:rPr>
          <w:rFonts w:cs="Times New Roman"/>
        </w:rPr>
        <w:t>if it</w:t>
      </w:r>
      <w:r w:rsidRPr="005D1FA9">
        <w:rPr>
          <w:rFonts w:cs="Times New Roman"/>
        </w:rPr>
        <w:t xml:space="preserve"> carries a current safety label, and then only with the permission of the </w:t>
      </w:r>
      <w:r w:rsidR="00C24377" w:rsidRPr="005D1FA9">
        <w:rPr>
          <w:rFonts w:cs="Times New Roman"/>
        </w:rPr>
        <w:t>Club</w:t>
      </w:r>
      <w:r w:rsidR="00D3071F" w:rsidRPr="005D1FA9">
        <w:rPr>
          <w:rFonts w:cs="Times New Roman"/>
        </w:rPr>
        <w:t xml:space="preserve"> </w:t>
      </w:r>
      <w:r w:rsidRPr="005D1FA9">
        <w:rPr>
          <w:rFonts w:cs="Times New Roman"/>
        </w:rPr>
        <w:t>Manager.</w:t>
      </w:r>
    </w:p>
    <w:p w14:paraId="61EA7409" w14:textId="77777777" w:rsidR="006922B5" w:rsidRPr="005D1FA9" w:rsidRDefault="006922B5"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 xml:space="preserve">In the event of an accident the </w:t>
      </w:r>
      <w:r w:rsidR="00C24377" w:rsidRPr="005D1FA9">
        <w:rPr>
          <w:rFonts w:cs="Times New Roman"/>
        </w:rPr>
        <w:t>Club</w:t>
      </w:r>
      <w:r w:rsidRPr="005D1FA9">
        <w:rPr>
          <w:rFonts w:cs="Times New Roman"/>
        </w:rPr>
        <w:t xml:space="preserve"> Manager must be informed immediately.</w:t>
      </w:r>
    </w:p>
    <w:p w14:paraId="7A72663E" w14:textId="77777777" w:rsidR="006922B5" w:rsidRPr="005D1FA9" w:rsidRDefault="006922B5"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Fire Exits must be kept clear at all times</w:t>
      </w:r>
    </w:p>
    <w:p w14:paraId="11C944B9" w14:textId="77777777" w:rsidR="00574799" w:rsidRPr="005D1FA9" w:rsidRDefault="006922B5" w:rsidP="00550E4E">
      <w:pPr>
        <w:pStyle w:val="ListParagraph"/>
        <w:numPr>
          <w:ilvl w:val="0"/>
          <w:numId w:val="1"/>
        </w:numPr>
        <w:tabs>
          <w:tab w:val="left" w:pos="1134"/>
          <w:tab w:val="left" w:pos="4253"/>
          <w:tab w:val="left" w:pos="6521"/>
        </w:tabs>
        <w:spacing w:before="120" w:after="120"/>
        <w:ind w:right="-188"/>
        <w:rPr>
          <w:rFonts w:cs="Times New Roman"/>
        </w:rPr>
      </w:pPr>
      <w:r w:rsidRPr="005D1FA9">
        <w:rPr>
          <w:rFonts w:cs="Times New Roman"/>
        </w:rPr>
        <w:t>The Club accepts no responsibility for loss or damage to persona</w:t>
      </w:r>
      <w:r w:rsidR="002159EB" w:rsidRPr="005D1FA9">
        <w:rPr>
          <w:rFonts w:cs="Times New Roman"/>
        </w:rPr>
        <w:t>l property on the Club premises.</w:t>
      </w:r>
      <w:r w:rsidR="00391AE7" w:rsidRPr="005D1FA9">
        <w:rPr>
          <w:rFonts w:cs="Times New Roman"/>
        </w:rPr>
        <w:tab/>
      </w:r>
    </w:p>
    <w:sectPr w:rsidR="00574799" w:rsidRPr="005D1FA9" w:rsidSect="00550E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86A78" w14:textId="77777777" w:rsidR="00D175DE" w:rsidRDefault="00D175DE" w:rsidP="00574799">
      <w:pPr>
        <w:spacing w:after="0" w:line="240" w:lineRule="auto"/>
      </w:pPr>
      <w:r>
        <w:separator/>
      </w:r>
    </w:p>
  </w:endnote>
  <w:endnote w:type="continuationSeparator" w:id="0">
    <w:p w14:paraId="1B83344F" w14:textId="77777777" w:rsidR="00D175DE" w:rsidRDefault="00D175DE" w:rsidP="0057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FF4DC" w14:textId="77777777" w:rsidR="002A2CE9" w:rsidRPr="002A2CE9" w:rsidRDefault="00524718" w:rsidP="002A2CE9">
    <w:pPr>
      <w:pBdr>
        <w:top w:val="single" w:sz="4" w:space="1" w:color="auto"/>
      </w:pBdr>
      <w:tabs>
        <w:tab w:val="left" w:pos="1134"/>
        <w:tab w:val="left" w:pos="4253"/>
        <w:tab w:val="left" w:pos="6521"/>
      </w:tabs>
      <w:spacing w:before="120" w:after="120"/>
      <w:ind w:right="-188"/>
      <w:jc w:val="center"/>
      <w:rPr>
        <w:rFonts w:cs="Times New Roman"/>
        <w:sz w:val="24"/>
        <w:szCs w:val="24"/>
      </w:rPr>
    </w:pPr>
    <w:r>
      <w:rPr>
        <w:sz w:val="24"/>
        <w:szCs w:val="24"/>
      </w:rPr>
      <w:t>Form Booking Info</w:t>
    </w:r>
    <w:r w:rsidR="002A2CE9" w:rsidRPr="002A2CE9">
      <w:rPr>
        <w:sz w:val="24"/>
        <w:szCs w:val="24"/>
      </w:rPr>
      <w:t>1</w:t>
    </w:r>
    <w:r w:rsidR="00B70902">
      <w:rPr>
        <w:sz w:val="24"/>
        <w:szCs w:val="24"/>
      </w:rPr>
      <w:t xml:space="preserve"> V1.1</w:t>
    </w:r>
    <w:r w:rsidR="002A2CE9" w:rsidRPr="002A2CE9">
      <w:rPr>
        <w:sz w:val="24"/>
        <w:szCs w:val="24"/>
      </w:rPr>
      <w:tab/>
    </w:r>
    <w:r w:rsidR="002A2CE9" w:rsidRPr="002A2CE9">
      <w:rPr>
        <w:color w:val="7F7F7F" w:themeColor="background1" w:themeShade="7F"/>
        <w:spacing w:val="60"/>
        <w:sz w:val="24"/>
        <w:szCs w:val="24"/>
      </w:rPr>
      <w:t>Page</w:t>
    </w:r>
    <w:r w:rsidR="002A2CE9" w:rsidRPr="005D655E">
      <w:rPr>
        <w:color w:val="7F7F7F" w:themeColor="background1" w:themeShade="7F"/>
        <w:spacing w:val="60"/>
        <w:sz w:val="24"/>
        <w:szCs w:val="24"/>
      </w:rPr>
      <w:t xml:space="preserve"> | </w:t>
    </w:r>
    <w:r w:rsidR="008B69D5" w:rsidRPr="005D655E">
      <w:rPr>
        <w:color w:val="7F7F7F" w:themeColor="background1" w:themeShade="7F"/>
        <w:spacing w:val="60"/>
        <w:sz w:val="24"/>
        <w:szCs w:val="24"/>
      </w:rPr>
      <w:fldChar w:fldCharType="begin"/>
    </w:r>
    <w:r w:rsidR="002A2CE9" w:rsidRPr="005D655E">
      <w:rPr>
        <w:color w:val="7F7F7F" w:themeColor="background1" w:themeShade="7F"/>
        <w:spacing w:val="60"/>
        <w:sz w:val="24"/>
        <w:szCs w:val="24"/>
      </w:rPr>
      <w:instrText xml:space="preserve"> PAGE   \* MERGEFORMAT </w:instrText>
    </w:r>
    <w:r w:rsidR="008B69D5" w:rsidRPr="005D655E">
      <w:rPr>
        <w:color w:val="7F7F7F" w:themeColor="background1" w:themeShade="7F"/>
        <w:spacing w:val="60"/>
        <w:sz w:val="24"/>
        <w:szCs w:val="24"/>
      </w:rPr>
      <w:fldChar w:fldCharType="separate"/>
    </w:r>
    <w:r w:rsidR="00BA4709">
      <w:rPr>
        <w:noProof/>
        <w:color w:val="7F7F7F" w:themeColor="background1" w:themeShade="7F"/>
        <w:spacing w:val="60"/>
        <w:sz w:val="24"/>
        <w:szCs w:val="24"/>
      </w:rPr>
      <w:t>2</w:t>
    </w:r>
    <w:r w:rsidR="008B69D5" w:rsidRPr="005D655E">
      <w:rPr>
        <w:color w:val="7F7F7F" w:themeColor="background1" w:themeShade="7F"/>
        <w:spacing w:val="60"/>
        <w:sz w:val="24"/>
        <w:szCs w:val="24"/>
      </w:rPr>
      <w:fldChar w:fldCharType="end"/>
    </w:r>
    <w:r w:rsidR="002A2CE9" w:rsidRPr="002A2CE9">
      <w:rPr>
        <w:sz w:val="24"/>
        <w:szCs w:val="24"/>
      </w:rPr>
      <w:tab/>
    </w:r>
    <w:r w:rsidR="002A2CE9">
      <w:rPr>
        <w:rFonts w:cs="Times New Roman"/>
        <w:sz w:val="24"/>
        <w:szCs w:val="24"/>
      </w:rPr>
      <w:t xml:space="preserve">                  </w:t>
    </w:r>
    <w:r w:rsidR="002A2CE9" w:rsidRPr="002A2CE9">
      <w:rPr>
        <w:rFonts w:cs="Times New Roman"/>
        <w:sz w:val="24"/>
        <w:szCs w:val="24"/>
      </w:rPr>
      <w:t>September 2019</w:t>
    </w:r>
  </w:p>
  <w:p w14:paraId="3D4170E4" w14:textId="77777777" w:rsidR="002A2CE9" w:rsidRDefault="002A2CE9">
    <w:pPr>
      <w:pStyle w:val="Footer"/>
    </w:pPr>
  </w:p>
  <w:p w14:paraId="1294B3EC" w14:textId="77777777" w:rsidR="002A2CE9" w:rsidRDefault="002A2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72E32" w14:textId="77777777" w:rsidR="00D175DE" w:rsidRDefault="00D175DE" w:rsidP="00574799">
      <w:pPr>
        <w:spacing w:after="0" w:line="240" w:lineRule="auto"/>
      </w:pPr>
      <w:r>
        <w:separator/>
      </w:r>
    </w:p>
  </w:footnote>
  <w:footnote w:type="continuationSeparator" w:id="0">
    <w:p w14:paraId="0168CA90" w14:textId="77777777" w:rsidR="00D175DE" w:rsidRDefault="00D175DE" w:rsidP="0057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34BE" w14:textId="77777777" w:rsidR="003A47EA" w:rsidRPr="00113D65" w:rsidRDefault="003A47EA" w:rsidP="003A47EA">
    <w:pPr>
      <w:pStyle w:val="Header"/>
      <w:jc w:val="center"/>
      <w:rPr>
        <w:rFonts w:cstheme="minorHAnsi"/>
        <w:b/>
        <w:i/>
        <w:iCs/>
        <w:sz w:val="32"/>
        <w:szCs w:val="32"/>
      </w:rPr>
    </w:pPr>
    <w:r w:rsidRPr="00113D65">
      <w:rPr>
        <w:rFonts w:cstheme="minorHAnsi"/>
        <w:b/>
        <w:i/>
        <w:iCs/>
        <w:noProof/>
        <w:sz w:val="32"/>
        <w:szCs w:val="32"/>
        <w:lang w:eastAsia="en-GB"/>
      </w:rPr>
      <w:t>ECGWINS CLUB</w:t>
    </w:r>
  </w:p>
  <w:p w14:paraId="0DB92C3A" w14:textId="77777777" w:rsidR="003A47EA" w:rsidRPr="00113D65" w:rsidRDefault="003A47EA" w:rsidP="003A47EA">
    <w:pPr>
      <w:pStyle w:val="Footer"/>
      <w:jc w:val="center"/>
      <w:rPr>
        <w:rStyle w:val="Emphasis"/>
        <w:rFonts w:ascii="Times New Roman" w:hAnsi="Times New Roman" w:cs="Times New Roman"/>
        <w:sz w:val="24"/>
        <w:szCs w:val="24"/>
      </w:rPr>
    </w:pPr>
    <w:r w:rsidRPr="00113D65">
      <w:rPr>
        <w:rStyle w:val="Emphasis"/>
        <w:rFonts w:ascii="Times New Roman" w:hAnsi="Times New Roman" w:cs="Times New Roman"/>
        <w:sz w:val="24"/>
        <w:szCs w:val="24"/>
      </w:rPr>
      <w:t>117 High Street</w:t>
    </w:r>
  </w:p>
  <w:p w14:paraId="13E26053" w14:textId="77777777" w:rsidR="003A47EA" w:rsidRPr="00113D65" w:rsidRDefault="003A47EA" w:rsidP="003A47EA">
    <w:pPr>
      <w:pStyle w:val="Footer"/>
      <w:jc w:val="center"/>
      <w:rPr>
        <w:rStyle w:val="Emphasis"/>
        <w:rFonts w:ascii="Times New Roman" w:hAnsi="Times New Roman" w:cs="Times New Roman"/>
        <w:sz w:val="24"/>
        <w:szCs w:val="24"/>
      </w:rPr>
    </w:pPr>
    <w:r w:rsidRPr="00113D65">
      <w:rPr>
        <w:rStyle w:val="Emphasis"/>
        <w:rFonts w:ascii="Times New Roman" w:hAnsi="Times New Roman" w:cs="Times New Roman"/>
        <w:sz w:val="24"/>
        <w:szCs w:val="24"/>
      </w:rPr>
      <w:t>Evesham Worcestershire</w:t>
    </w:r>
  </w:p>
  <w:p w14:paraId="6E960CEB" w14:textId="77777777" w:rsidR="003A47EA" w:rsidRPr="00113D65" w:rsidRDefault="003A47EA" w:rsidP="003A47EA">
    <w:pPr>
      <w:pStyle w:val="Footer"/>
      <w:jc w:val="center"/>
      <w:rPr>
        <w:rStyle w:val="Emphasis"/>
        <w:rFonts w:ascii="Times New Roman" w:hAnsi="Times New Roman" w:cs="Times New Roman"/>
        <w:sz w:val="24"/>
        <w:szCs w:val="24"/>
      </w:rPr>
    </w:pPr>
    <w:r w:rsidRPr="00113D65">
      <w:rPr>
        <w:rStyle w:val="Emphasis"/>
        <w:rFonts w:ascii="Times New Roman" w:hAnsi="Times New Roman" w:cs="Times New Roman"/>
        <w:sz w:val="24"/>
        <w:szCs w:val="24"/>
      </w:rPr>
      <w:t>WR11 4EQ</w:t>
    </w:r>
  </w:p>
  <w:p w14:paraId="0D7A7921" w14:textId="77777777" w:rsidR="003A47EA" w:rsidRPr="00113D65" w:rsidRDefault="003A47EA" w:rsidP="003A47EA">
    <w:pPr>
      <w:pStyle w:val="Footer"/>
      <w:jc w:val="center"/>
      <w:rPr>
        <w:rStyle w:val="Emphasis"/>
        <w:rFonts w:ascii="Times New Roman" w:hAnsi="Times New Roman" w:cs="Times New Roman"/>
        <w:sz w:val="24"/>
        <w:szCs w:val="24"/>
        <w:u w:val="single"/>
      </w:rPr>
    </w:pPr>
    <w:r w:rsidRPr="00113D65">
      <w:rPr>
        <w:rStyle w:val="Emphasis"/>
        <w:rFonts w:ascii="Times New Roman" w:hAnsi="Times New Roman" w:cs="Times New Roman"/>
        <w:sz w:val="24"/>
        <w:szCs w:val="24"/>
      </w:rPr>
      <w:t>Telephone: (01386)446311</w:t>
    </w:r>
  </w:p>
  <w:p w14:paraId="2E858DE1" w14:textId="77777777" w:rsidR="003A47EA" w:rsidRPr="005B48B3" w:rsidRDefault="003A47EA" w:rsidP="003A47EA">
    <w:pPr>
      <w:pStyle w:val="Footer"/>
      <w:jc w:val="center"/>
      <w:rPr>
        <w:rStyle w:val="Emphasis"/>
        <w:rFonts w:ascii="Times New Roman" w:hAnsi="Times New Roman" w:cs="Times New Roman"/>
        <w:sz w:val="24"/>
        <w:szCs w:val="24"/>
      </w:rPr>
    </w:pPr>
    <w:r w:rsidRPr="00113D65">
      <w:rPr>
        <w:rStyle w:val="Emphasis"/>
        <w:rFonts w:ascii="Times New Roman" w:hAnsi="Times New Roman" w:cs="Times New Roman"/>
        <w:sz w:val="24"/>
        <w:szCs w:val="24"/>
      </w:rPr>
      <w:t>Web: www.ecgwinspmc.org.uk</w:t>
    </w:r>
    <w:r w:rsidRPr="00113D65">
      <w:rPr>
        <w:rStyle w:val="Emphasis"/>
        <w:rFonts w:ascii="Times New Roman" w:hAnsi="Times New Roman" w:cs="Times New Roman"/>
        <w:sz w:val="24"/>
        <w:szCs w:val="24"/>
      </w:rPr>
      <w:br/>
      <w:t xml:space="preserve">Email: </w:t>
    </w:r>
    <w:hyperlink r:id="rId1" w:history="1">
      <w:r w:rsidRPr="00113D65">
        <w:rPr>
          <w:rStyle w:val="Hyperlink"/>
          <w:rFonts w:ascii="Times New Roman" w:hAnsi="Times New Roman" w:cs="Times New Roman"/>
          <w:color w:val="auto"/>
          <w:sz w:val="24"/>
          <w:szCs w:val="24"/>
          <w:u w:val="none"/>
        </w:rPr>
        <w:t>admin@ecgwinspmc.org.uk</w:t>
      </w:r>
    </w:hyperlink>
  </w:p>
  <w:p w14:paraId="54A0AEA1" w14:textId="77777777" w:rsidR="00550E4E" w:rsidRDefault="00550E4E" w:rsidP="00174ACF">
    <w:pPr>
      <w:pStyle w:val="Footer"/>
      <w:jc w:val="center"/>
      <w:rPr>
        <w:rStyle w:val="Emphasis"/>
        <w:rFonts w:ascii="Times New Roman" w:hAnsi="Times New Roman" w:cs="Times New Roman"/>
      </w:rPr>
    </w:pPr>
  </w:p>
  <w:p w14:paraId="335831AD" w14:textId="77777777" w:rsidR="00550E4E" w:rsidRPr="00ED4214" w:rsidRDefault="00550E4E" w:rsidP="00174ACF">
    <w:pPr>
      <w:pStyle w:val="Footer"/>
      <w:jc w:val="center"/>
      <w:rPr>
        <w:rStyle w:val="Emphasis"/>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A3789"/>
    <w:multiLevelType w:val="hybridMultilevel"/>
    <w:tmpl w:val="5B60E4B8"/>
    <w:lvl w:ilvl="0" w:tplc="0809000F">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4799"/>
    <w:rsid w:val="000123DB"/>
    <w:rsid w:val="00014692"/>
    <w:rsid w:val="00020B6E"/>
    <w:rsid w:val="000348C0"/>
    <w:rsid w:val="0004670A"/>
    <w:rsid w:val="00057002"/>
    <w:rsid w:val="000708B0"/>
    <w:rsid w:val="000B7CF2"/>
    <w:rsid w:val="000C2DC6"/>
    <w:rsid w:val="000D6C05"/>
    <w:rsid w:val="00111937"/>
    <w:rsid w:val="00113494"/>
    <w:rsid w:val="00116FF4"/>
    <w:rsid w:val="00132573"/>
    <w:rsid w:val="0017216E"/>
    <w:rsid w:val="00173B84"/>
    <w:rsid w:val="00174ACF"/>
    <w:rsid w:val="001A249A"/>
    <w:rsid w:val="001A757A"/>
    <w:rsid w:val="001B2263"/>
    <w:rsid w:val="001C3F73"/>
    <w:rsid w:val="001C6517"/>
    <w:rsid w:val="001C79EA"/>
    <w:rsid w:val="001D0638"/>
    <w:rsid w:val="001D0A20"/>
    <w:rsid w:val="001D7EA8"/>
    <w:rsid w:val="0021227A"/>
    <w:rsid w:val="002129E9"/>
    <w:rsid w:val="002159EB"/>
    <w:rsid w:val="00215DC9"/>
    <w:rsid w:val="002171FE"/>
    <w:rsid w:val="00236BEF"/>
    <w:rsid w:val="0024162F"/>
    <w:rsid w:val="00247DFD"/>
    <w:rsid w:val="00294A2C"/>
    <w:rsid w:val="002971C9"/>
    <w:rsid w:val="002A2CE9"/>
    <w:rsid w:val="002A2E5B"/>
    <w:rsid w:val="002B20A2"/>
    <w:rsid w:val="002F4A94"/>
    <w:rsid w:val="00305812"/>
    <w:rsid w:val="00326805"/>
    <w:rsid w:val="003309F1"/>
    <w:rsid w:val="00331CB6"/>
    <w:rsid w:val="00380A6C"/>
    <w:rsid w:val="00391AE7"/>
    <w:rsid w:val="0039465A"/>
    <w:rsid w:val="003A1529"/>
    <w:rsid w:val="003A1606"/>
    <w:rsid w:val="003A2D8E"/>
    <w:rsid w:val="003A47EA"/>
    <w:rsid w:val="003A6654"/>
    <w:rsid w:val="003B25C3"/>
    <w:rsid w:val="003B433A"/>
    <w:rsid w:val="003B4544"/>
    <w:rsid w:val="003B507C"/>
    <w:rsid w:val="003F6085"/>
    <w:rsid w:val="004135C0"/>
    <w:rsid w:val="004238B7"/>
    <w:rsid w:val="00435FD5"/>
    <w:rsid w:val="004637F7"/>
    <w:rsid w:val="0046571D"/>
    <w:rsid w:val="004748A0"/>
    <w:rsid w:val="004818E5"/>
    <w:rsid w:val="004945A8"/>
    <w:rsid w:val="004A2BA4"/>
    <w:rsid w:val="004B4793"/>
    <w:rsid w:val="004C56EA"/>
    <w:rsid w:val="004F050B"/>
    <w:rsid w:val="004F39F0"/>
    <w:rsid w:val="00524718"/>
    <w:rsid w:val="00550E4E"/>
    <w:rsid w:val="00551E19"/>
    <w:rsid w:val="00570CDC"/>
    <w:rsid w:val="00574799"/>
    <w:rsid w:val="00593B10"/>
    <w:rsid w:val="005A1BB9"/>
    <w:rsid w:val="005D1FA9"/>
    <w:rsid w:val="005D655E"/>
    <w:rsid w:val="005D65D0"/>
    <w:rsid w:val="005E6F1F"/>
    <w:rsid w:val="005F72FF"/>
    <w:rsid w:val="00603946"/>
    <w:rsid w:val="00637D6B"/>
    <w:rsid w:val="00676D52"/>
    <w:rsid w:val="006922B5"/>
    <w:rsid w:val="00694F0D"/>
    <w:rsid w:val="006B5C7B"/>
    <w:rsid w:val="006D425C"/>
    <w:rsid w:val="006F6876"/>
    <w:rsid w:val="00743BFE"/>
    <w:rsid w:val="007513FE"/>
    <w:rsid w:val="0077792C"/>
    <w:rsid w:val="007A006F"/>
    <w:rsid w:val="007A069C"/>
    <w:rsid w:val="007A200E"/>
    <w:rsid w:val="007D5993"/>
    <w:rsid w:val="007D6708"/>
    <w:rsid w:val="00807144"/>
    <w:rsid w:val="00825EC6"/>
    <w:rsid w:val="00836072"/>
    <w:rsid w:val="00841215"/>
    <w:rsid w:val="00846ED6"/>
    <w:rsid w:val="00872CE8"/>
    <w:rsid w:val="00877A1F"/>
    <w:rsid w:val="008B69D5"/>
    <w:rsid w:val="008F0403"/>
    <w:rsid w:val="0091770B"/>
    <w:rsid w:val="00925E4B"/>
    <w:rsid w:val="00925E86"/>
    <w:rsid w:val="00931E7D"/>
    <w:rsid w:val="00936592"/>
    <w:rsid w:val="00977212"/>
    <w:rsid w:val="0099376B"/>
    <w:rsid w:val="009B2E22"/>
    <w:rsid w:val="009C3573"/>
    <w:rsid w:val="009C513E"/>
    <w:rsid w:val="009F1258"/>
    <w:rsid w:val="00A115B9"/>
    <w:rsid w:val="00A41872"/>
    <w:rsid w:val="00A45FAF"/>
    <w:rsid w:val="00A63053"/>
    <w:rsid w:val="00A67DFE"/>
    <w:rsid w:val="00A87B9F"/>
    <w:rsid w:val="00AA5DAD"/>
    <w:rsid w:val="00AC6F87"/>
    <w:rsid w:val="00B134E2"/>
    <w:rsid w:val="00B41A53"/>
    <w:rsid w:val="00B42D3F"/>
    <w:rsid w:val="00B513C1"/>
    <w:rsid w:val="00B57EF0"/>
    <w:rsid w:val="00B6190B"/>
    <w:rsid w:val="00B63669"/>
    <w:rsid w:val="00B70902"/>
    <w:rsid w:val="00B95279"/>
    <w:rsid w:val="00BA4709"/>
    <w:rsid w:val="00BA6695"/>
    <w:rsid w:val="00BE779C"/>
    <w:rsid w:val="00BF33D4"/>
    <w:rsid w:val="00BF517D"/>
    <w:rsid w:val="00BF7ED7"/>
    <w:rsid w:val="00C1015D"/>
    <w:rsid w:val="00C24377"/>
    <w:rsid w:val="00C43F82"/>
    <w:rsid w:val="00C55302"/>
    <w:rsid w:val="00C57D2A"/>
    <w:rsid w:val="00C62931"/>
    <w:rsid w:val="00C747B0"/>
    <w:rsid w:val="00C80884"/>
    <w:rsid w:val="00C8543C"/>
    <w:rsid w:val="00CE376E"/>
    <w:rsid w:val="00CF3F00"/>
    <w:rsid w:val="00D175DE"/>
    <w:rsid w:val="00D3071F"/>
    <w:rsid w:val="00D33A1B"/>
    <w:rsid w:val="00D504CD"/>
    <w:rsid w:val="00D530E5"/>
    <w:rsid w:val="00D772DB"/>
    <w:rsid w:val="00DA00F4"/>
    <w:rsid w:val="00DB64D8"/>
    <w:rsid w:val="00DC2E08"/>
    <w:rsid w:val="00DC5372"/>
    <w:rsid w:val="00DD2ABF"/>
    <w:rsid w:val="00DE0506"/>
    <w:rsid w:val="00DE4281"/>
    <w:rsid w:val="00DE4CC2"/>
    <w:rsid w:val="00DF0C1A"/>
    <w:rsid w:val="00E2238F"/>
    <w:rsid w:val="00E30D93"/>
    <w:rsid w:val="00E54C8E"/>
    <w:rsid w:val="00E57BE6"/>
    <w:rsid w:val="00E60DA7"/>
    <w:rsid w:val="00E6592E"/>
    <w:rsid w:val="00E65A1E"/>
    <w:rsid w:val="00E70AD4"/>
    <w:rsid w:val="00E71957"/>
    <w:rsid w:val="00E76357"/>
    <w:rsid w:val="00E81FD5"/>
    <w:rsid w:val="00E951F6"/>
    <w:rsid w:val="00EA7B94"/>
    <w:rsid w:val="00ED4214"/>
    <w:rsid w:val="00ED50AB"/>
    <w:rsid w:val="00EE1937"/>
    <w:rsid w:val="00F15A29"/>
    <w:rsid w:val="00F3136D"/>
    <w:rsid w:val="00F41764"/>
    <w:rsid w:val="00F95BF1"/>
    <w:rsid w:val="00FC00CB"/>
    <w:rsid w:val="00FC776D"/>
    <w:rsid w:val="00FD5A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7117C"/>
  <w15:docId w15:val="{E545619C-C88F-435C-9A26-014C9066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5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799"/>
  </w:style>
  <w:style w:type="paragraph" w:styleId="Footer">
    <w:name w:val="footer"/>
    <w:basedOn w:val="Normal"/>
    <w:link w:val="FooterChar"/>
    <w:uiPriority w:val="99"/>
    <w:unhideWhenUsed/>
    <w:rsid w:val="00574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799"/>
  </w:style>
  <w:style w:type="table" w:styleId="TableGrid">
    <w:name w:val="Table Grid"/>
    <w:basedOn w:val="TableNormal"/>
    <w:uiPriority w:val="39"/>
    <w:rsid w:val="00574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4799"/>
    <w:rPr>
      <w:color w:val="0563C1" w:themeColor="hyperlink"/>
      <w:u w:val="single"/>
    </w:rPr>
  </w:style>
  <w:style w:type="paragraph" w:styleId="BalloonText">
    <w:name w:val="Balloon Text"/>
    <w:basedOn w:val="Normal"/>
    <w:link w:val="BalloonTextChar"/>
    <w:uiPriority w:val="99"/>
    <w:semiHidden/>
    <w:unhideWhenUsed/>
    <w:rsid w:val="00637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6B"/>
    <w:rPr>
      <w:rFonts w:ascii="Tahoma" w:hAnsi="Tahoma" w:cs="Tahoma"/>
      <w:sz w:val="16"/>
      <w:szCs w:val="16"/>
    </w:rPr>
  </w:style>
  <w:style w:type="character" w:styleId="Emphasis">
    <w:name w:val="Emphasis"/>
    <w:basedOn w:val="DefaultParagraphFont"/>
    <w:uiPriority w:val="20"/>
    <w:qFormat/>
    <w:rsid w:val="00E57BE6"/>
    <w:rPr>
      <w:i/>
      <w:iCs/>
    </w:rPr>
  </w:style>
  <w:style w:type="paragraph" w:styleId="ListParagraph">
    <w:name w:val="List Paragraph"/>
    <w:basedOn w:val="Normal"/>
    <w:uiPriority w:val="34"/>
    <w:qFormat/>
    <w:rsid w:val="004F050B"/>
    <w:pPr>
      <w:ind w:left="720"/>
      <w:contextualSpacing/>
    </w:pPr>
  </w:style>
  <w:style w:type="character" w:styleId="CommentReference">
    <w:name w:val="annotation reference"/>
    <w:basedOn w:val="DefaultParagraphFont"/>
    <w:uiPriority w:val="99"/>
    <w:semiHidden/>
    <w:unhideWhenUsed/>
    <w:rsid w:val="005A1BB9"/>
    <w:rPr>
      <w:sz w:val="16"/>
      <w:szCs w:val="16"/>
    </w:rPr>
  </w:style>
  <w:style w:type="paragraph" w:styleId="CommentText">
    <w:name w:val="annotation text"/>
    <w:basedOn w:val="Normal"/>
    <w:link w:val="CommentTextChar"/>
    <w:uiPriority w:val="99"/>
    <w:semiHidden/>
    <w:unhideWhenUsed/>
    <w:rsid w:val="005A1BB9"/>
    <w:pPr>
      <w:spacing w:line="240" w:lineRule="auto"/>
    </w:pPr>
    <w:rPr>
      <w:sz w:val="20"/>
      <w:szCs w:val="20"/>
    </w:rPr>
  </w:style>
  <w:style w:type="character" w:customStyle="1" w:styleId="CommentTextChar">
    <w:name w:val="Comment Text Char"/>
    <w:basedOn w:val="DefaultParagraphFont"/>
    <w:link w:val="CommentText"/>
    <w:uiPriority w:val="99"/>
    <w:semiHidden/>
    <w:rsid w:val="005A1BB9"/>
    <w:rPr>
      <w:sz w:val="20"/>
      <w:szCs w:val="20"/>
    </w:rPr>
  </w:style>
  <w:style w:type="paragraph" w:styleId="CommentSubject">
    <w:name w:val="annotation subject"/>
    <w:basedOn w:val="CommentText"/>
    <w:next w:val="CommentText"/>
    <w:link w:val="CommentSubjectChar"/>
    <w:uiPriority w:val="99"/>
    <w:semiHidden/>
    <w:unhideWhenUsed/>
    <w:rsid w:val="005A1BB9"/>
    <w:rPr>
      <w:b/>
      <w:bCs/>
    </w:rPr>
  </w:style>
  <w:style w:type="character" w:customStyle="1" w:styleId="CommentSubjectChar">
    <w:name w:val="Comment Subject Char"/>
    <w:basedOn w:val="CommentTextChar"/>
    <w:link w:val="CommentSubject"/>
    <w:uiPriority w:val="99"/>
    <w:semiHidden/>
    <w:rsid w:val="005A1BB9"/>
    <w:rPr>
      <w:b/>
      <w:bCs/>
      <w:sz w:val="20"/>
      <w:szCs w:val="20"/>
    </w:rPr>
  </w:style>
  <w:style w:type="paragraph" w:styleId="BodyText">
    <w:name w:val="Body Text"/>
    <w:basedOn w:val="Normal"/>
    <w:link w:val="BodyTextChar"/>
    <w:unhideWhenUsed/>
    <w:rsid w:val="001C6517"/>
    <w:pPr>
      <w:spacing w:after="0" w:line="240" w:lineRule="auto"/>
      <w:jc w:val="center"/>
    </w:pPr>
    <w:rPr>
      <w:rFonts w:ascii="Times New Roman" w:eastAsia="Times New Roman" w:hAnsi="Times New Roman" w:cs="Times New Roman"/>
      <w:b/>
      <w:sz w:val="36"/>
      <w:szCs w:val="20"/>
    </w:rPr>
  </w:style>
  <w:style w:type="character" w:customStyle="1" w:styleId="BodyTextChar">
    <w:name w:val="Body Text Char"/>
    <w:basedOn w:val="DefaultParagraphFont"/>
    <w:link w:val="BodyText"/>
    <w:rsid w:val="001C6517"/>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admin@ecgwinspm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F024-430D-4E4F-8D5C-3BF58F20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Wilson Wilson</dc:creator>
  <cp:lastModifiedBy>Lydia Penycate</cp:lastModifiedBy>
  <cp:revision>6</cp:revision>
  <cp:lastPrinted>2019-09-03T17:28:00Z</cp:lastPrinted>
  <dcterms:created xsi:type="dcterms:W3CDTF">2019-09-04T13:13:00Z</dcterms:created>
  <dcterms:modified xsi:type="dcterms:W3CDTF">2019-09-07T17:56:00Z</dcterms:modified>
</cp:coreProperties>
</file>